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81" w:rsidRPr="003311BA" w:rsidRDefault="00272081" w:rsidP="00272081">
      <w:pPr>
        <w:spacing w:before="156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311BA">
        <w:rPr>
          <w:rFonts w:asciiTheme="minorEastAsia" w:eastAsiaTheme="minorEastAsia" w:hAnsiTheme="minorEastAsia" w:hint="eastAsia"/>
          <w:b/>
          <w:sz w:val="32"/>
          <w:szCs w:val="32"/>
        </w:rPr>
        <w:t>河北科技师范学院六届</w:t>
      </w:r>
      <w:r w:rsidR="00D15D6C">
        <w:rPr>
          <w:rFonts w:asciiTheme="minorEastAsia" w:eastAsiaTheme="minorEastAsia" w:hAnsiTheme="minorEastAsia" w:hint="eastAsia"/>
          <w:b/>
          <w:sz w:val="32"/>
          <w:szCs w:val="32"/>
        </w:rPr>
        <w:t>五</w:t>
      </w:r>
      <w:r w:rsidRPr="003311BA">
        <w:rPr>
          <w:rFonts w:asciiTheme="minorEastAsia" w:eastAsiaTheme="minorEastAsia" w:hAnsiTheme="minorEastAsia" w:hint="eastAsia"/>
          <w:b/>
          <w:sz w:val="32"/>
          <w:szCs w:val="32"/>
        </w:rPr>
        <w:t>次教代会、工代会</w:t>
      </w:r>
    </w:p>
    <w:p w:rsidR="00272081" w:rsidRDefault="00272081" w:rsidP="00272081">
      <w:pPr>
        <w:pStyle w:val="1"/>
        <w:adjustRightInd w:val="0"/>
        <w:snapToGrid w:val="0"/>
        <w:spacing w:before="156" w:afterLines="0" w:line="500" w:lineRule="atLeast"/>
        <w:jc w:val="center"/>
        <w:rPr>
          <w:sz w:val="36"/>
          <w:szCs w:val="36"/>
        </w:rPr>
      </w:pPr>
      <w:bookmarkStart w:id="0" w:name="_Toc446668520"/>
      <w:r w:rsidRPr="00D11C2D">
        <w:rPr>
          <w:rFonts w:hint="eastAsia"/>
          <w:sz w:val="36"/>
          <w:szCs w:val="36"/>
        </w:rPr>
        <w:t>大会须知</w:t>
      </w:r>
      <w:bookmarkEnd w:id="0"/>
    </w:p>
    <w:p w:rsidR="00272081" w:rsidRPr="003311BA" w:rsidRDefault="00272081" w:rsidP="00272081">
      <w:pPr>
        <w:spacing w:before="156" w:after="156"/>
      </w:pPr>
    </w:p>
    <w:p w:rsidR="00272081" w:rsidRPr="00047DCE" w:rsidRDefault="00272081" w:rsidP="00272081">
      <w:pPr>
        <w:adjustRightInd w:val="0"/>
        <w:snapToGrid w:val="0"/>
        <w:spacing w:before="156" w:afterLines="0" w:line="5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047DCE">
        <w:rPr>
          <w:rFonts w:ascii="仿宋" w:eastAsia="仿宋" w:hAnsi="仿宋" w:hint="eastAsia"/>
          <w:sz w:val="32"/>
          <w:szCs w:val="32"/>
        </w:rPr>
        <w:t>一、全体正式代表、列席代表，要严格按日程安排届时参加会议。</w:t>
      </w:r>
    </w:p>
    <w:p w:rsidR="00272081" w:rsidRPr="00047DCE" w:rsidRDefault="00272081" w:rsidP="00272081">
      <w:pPr>
        <w:adjustRightInd w:val="0"/>
        <w:snapToGrid w:val="0"/>
        <w:spacing w:before="156" w:afterLines="0" w:line="500" w:lineRule="atLeast"/>
        <w:rPr>
          <w:rFonts w:ascii="仿宋" w:eastAsia="仿宋" w:hAnsi="仿宋"/>
          <w:sz w:val="32"/>
          <w:szCs w:val="32"/>
        </w:rPr>
      </w:pPr>
      <w:r w:rsidRPr="00047DCE">
        <w:rPr>
          <w:rFonts w:ascii="仿宋" w:eastAsia="仿宋" w:hAnsi="仿宋" w:hint="eastAsia"/>
          <w:sz w:val="32"/>
          <w:szCs w:val="32"/>
        </w:rPr>
        <w:t xml:space="preserve">    二、各代表团要认真做好开会前组织工作，确保代表到会人数。</w:t>
      </w:r>
    </w:p>
    <w:p w:rsidR="00272081" w:rsidRPr="00047DCE" w:rsidRDefault="00272081" w:rsidP="00272081">
      <w:pPr>
        <w:adjustRightInd w:val="0"/>
        <w:snapToGrid w:val="0"/>
        <w:spacing w:before="156" w:afterLines="0" w:line="500" w:lineRule="atLeast"/>
        <w:rPr>
          <w:rFonts w:ascii="仿宋" w:eastAsia="仿宋" w:hAnsi="仿宋"/>
          <w:sz w:val="32"/>
          <w:szCs w:val="32"/>
        </w:rPr>
      </w:pPr>
      <w:r w:rsidRPr="00047DCE">
        <w:rPr>
          <w:rFonts w:ascii="仿宋" w:eastAsia="仿宋" w:hAnsi="仿宋" w:hint="eastAsia"/>
          <w:sz w:val="32"/>
          <w:szCs w:val="32"/>
        </w:rPr>
        <w:t xml:space="preserve">    三、每次大会要按规定时间，提前10分钟签到入场，并到指定位置就座，各代表团团长统计好本团到会人数，报大会秘书处。</w:t>
      </w:r>
    </w:p>
    <w:p w:rsidR="00272081" w:rsidRPr="00047DCE" w:rsidRDefault="00272081" w:rsidP="00272081">
      <w:pPr>
        <w:adjustRightInd w:val="0"/>
        <w:snapToGrid w:val="0"/>
        <w:spacing w:before="156" w:afterLines="0" w:line="500" w:lineRule="atLeast"/>
        <w:rPr>
          <w:rFonts w:ascii="仿宋" w:eastAsia="仿宋" w:hAnsi="仿宋"/>
          <w:sz w:val="32"/>
          <w:szCs w:val="32"/>
        </w:rPr>
      </w:pPr>
      <w:r w:rsidRPr="00047DCE">
        <w:rPr>
          <w:rFonts w:ascii="仿宋" w:eastAsia="仿宋" w:hAnsi="仿宋" w:hint="eastAsia"/>
          <w:sz w:val="32"/>
          <w:szCs w:val="32"/>
        </w:rPr>
        <w:t xml:space="preserve">    四、各代表团讨论时，团长负责组织，做好讨论记录及考勤，召开主席团会议时团长进行汇报。下午分组讨论由副团长负责组织。</w:t>
      </w:r>
    </w:p>
    <w:p w:rsidR="00272081" w:rsidRPr="00047DCE" w:rsidRDefault="00272081" w:rsidP="00272081">
      <w:pPr>
        <w:adjustRightInd w:val="0"/>
        <w:snapToGrid w:val="0"/>
        <w:spacing w:before="156" w:afterLines="0" w:line="5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047DCE">
        <w:rPr>
          <w:rFonts w:ascii="仿宋" w:eastAsia="仿宋" w:hAnsi="仿宋" w:hint="eastAsia"/>
          <w:sz w:val="32"/>
          <w:szCs w:val="32"/>
        </w:rPr>
        <w:t>五、会议期间不得请假。正式代表或列席代表如遇特殊情况不能参加会议，应向所在单位代表团团长或副团长书面请假，团长或副团长签字后报大会秘书处（工会）备案。</w:t>
      </w:r>
    </w:p>
    <w:p w:rsidR="00272081" w:rsidRDefault="00272081" w:rsidP="00272081">
      <w:pPr>
        <w:adjustRightInd w:val="0"/>
        <w:snapToGrid w:val="0"/>
        <w:spacing w:before="156" w:afterLines="0" w:line="500" w:lineRule="atLeas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272081" w:rsidRDefault="00272081" w:rsidP="00272081">
      <w:pPr>
        <w:adjustRightInd w:val="0"/>
        <w:snapToGrid w:val="0"/>
        <w:spacing w:before="156" w:afterLines="0" w:line="500" w:lineRule="atLeast"/>
        <w:ind w:firstLineChars="1800" w:firstLine="5760"/>
        <w:rPr>
          <w:rFonts w:ascii="仿宋" w:eastAsia="仿宋" w:hAnsi="仿宋"/>
          <w:sz w:val="32"/>
          <w:szCs w:val="32"/>
        </w:rPr>
      </w:pPr>
      <w:r w:rsidRPr="00047DCE">
        <w:rPr>
          <w:rFonts w:ascii="仿宋" w:eastAsia="仿宋" w:hAnsi="仿宋" w:hint="eastAsia"/>
          <w:sz w:val="32"/>
          <w:szCs w:val="32"/>
        </w:rPr>
        <w:t>大会秘书处</w:t>
      </w:r>
    </w:p>
    <w:p w:rsidR="00652760" w:rsidRDefault="00652760" w:rsidP="00272081">
      <w:pPr>
        <w:spacing w:before="156" w:after="156"/>
      </w:pPr>
    </w:p>
    <w:sectPr w:rsidR="00652760" w:rsidSect="00786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E3" w:rsidRDefault="000569E3" w:rsidP="00272081">
      <w:pPr>
        <w:spacing w:before="120" w:after="120" w:line="240" w:lineRule="auto"/>
      </w:pPr>
      <w:r>
        <w:separator/>
      </w:r>
    </w:p>
  </w:endnote>
  <w:endnote w:type="continuationSeparator" w:id="1">
    <w:p w:rsidR="000569E3" w:rsidRDefault="000569E3" w:rsidP="00272081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6C" w:rsidRDefault="00D15D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6C" w:rsidRDefault="00D15D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6C" w:rsidRDefault="00D15D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E3" w:rsidRDefault="000569E3" w:rsidP="00272081">
      <w:pPr>
        <w:spacing w:before="120" w:after="120" w:line="240" w:lineRule="auto"/>
      </w:pPr>
      <w:r>
        <w:separator/>
      </w:r>
    </w:p>
  </w:footnote>
  <w:footnote w:type="continuationSeparator" w:id="1">
    <w:p w:rsidR="000569E3" w:rsidRDefault="000569E3" w:rsidP="00272081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6C" w:rsidRDefault="00D15D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6C" w:rsidRDefault="00D15D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6C" w:rsidRDefault="00D15D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081"/>
    <w:rsid w:val="000569E3"/>
    <w:rsid w:val="00272081"/>
    <w:rsid w:val="00652760"/>
    <w:rsid w:val="0078672D"/>
    <w:rsid w:val="00D1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81"/>
    <w:pPr>
      <w:widowControl w:val="0"/>
      <w:spacing w:beforeLines="50" w:afterLines="50"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720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081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081"/>
    <w:rPr>
      <w:sz w:val="18"/>
      <w:szCs w:val="18"/>
    </w:rPr>
  </w:style>
  <w:style w:type="character" w:customStyle="1" w:styleId="1Char">
    <w:name w:val="标题 1 Char"/>
    <w:basedOn w:val="a0"/>
    <w:link w:val="1"/>
    <w:rsid w:val="0027208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2017-03-07T08:52:00Z</dcterms:created>
  <dcterms:modified xsi:type="dcterms:W3CDTF">2018-02-27T07:12:00Z</dcterms:modified>
</cp:coreProperties>
</file>