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219" w:rsidRDefault="00156219" w:rsidP="00156219">
      <w:pPr>
        <w:spacing w:line="560" w:lineRule="exact"/>
        <w:jc w:val="center"/>
        <w:rPr>
          <w:rFonts w:ascii="微软雅黑" w:eastAsia="微软雅黑" w:hAnsi="微软雅黑"/>
          <w:sz w:val="32"/>
          <w:szCs w:val="32"/>
        </w:rPr>
      </w:pPr>
      <w:r w:rsidRPr="005E6F7C">
        <w:rPr>
          <w:rFonts w:ascii="微软雅黑" w:eastAsia="微软雅黑" w:hAnsi="微软雅黑" w:hint="eastAsia"/>
          <w:sz w:val="32"/>
          <w:szCs w:val="32"/>
        </w:rPr>
        <w:t>我校教师参加秦皇岛市职业道德演讲比赛</w:t>
      </w:r>
    </w:p>
    <w:p w:rsidR="00156219" w:rsidRPr="00334D20" w:rsidRDefault="00156219" w:rsidP="00156219">
      <w:pPr>
        <w:spacing w:line="560" w:lineRule="exact"/>
        <w:jc w:val="center"/>
        <w:rPr>
          <w:rFonts w:ascii="微软雅黑" w:eastAsia="微软雅黑" w:hAnsi="微软雅黑"/>
          <w:sz w:val="32"/>
          <w:szCs w:val="32"/>
        </w:rPr>
      </w:pPr>
    </w:p>
    <w:p w:rsidR="00156219" w:rsidRDefault="00156219" w:rsidP="00156219">
      <w:pPr>
        <w:spacing w:line="440" w:lineRule="exact"/>
        <w:ind w:firstLineChars="200" w:firstLine="560"/>
        <w:rPr>
          <w:rFonts w:ascii="仿宋" w:eastAsia="仿宋" w:hAnsi="仿宋"/>
          <w:sz w:val="28"/>
          <w:szCs w:val="28"/>
        </w:rPr>
      </w:pPr>
      <w:r w:rsidRPr="005E6F7C">
        <w:rPr>
          <w:rFonts w:ascii="仿宋" w:eastAsia="仿宋" w:hAnsi="仿宋" w:hint="eastAsia"/>
          <w:sz w:val="28"/>
          <w:szCs w:val="28"/>
        </w:rPr>
        <w:t>为培育和</w:t>
      </w:r>
      <w:proofErr w:type="gramStart"/>
      <w:r w:rsidRPr="005E6F7C">
        <w:rPr>
          <w:rFonts w:ascii="仿宋" w:eastAsia="仿宋" w:hAnsi="仿宋" w:hint="eastAsia"/>
          <w:sz w:val="28"/>
          <w:szCs w:val="28"/>
        </w:rPr>
        <w:t>践行</w:t>
      </w:r>
      <w:proofErr w:type="gramEnd"/>
      <w:r w:rsidRPr="005E6F7C">
        <w:rPr>
          <w:rFonts w:ascii="仿宋" w:eastAsia="仿宋" w:hAnsi="仿宋" w:hint="eastAsia"/>
          <w:sz w:val="28"/>
          <w:szCs w:val="28"/>
        </w:rPr>
        <w:t>社会主义核心价值体系建设，充分展示我校教职工爱岗敬业、无私奉献的精神风采，9月26日，我校工会选送体育系教师支子，参加了市教科文卫工会举办的第八届秦皇岛市教科文卫系统职工职业道德演讲比赛。</w:t>
      </w:r>
    </w:p>
    <w:p w:rsidR="00156219" w:rsidRDefault="00156219" w:rsidP="00156219">
      <w:pPr>
        <w:spacing w:line="440" w:lineRule="exact"/>
        <w:ind w:firstLineChars="200" w:firstLine="560"/>
        <w:rPr>
          <w:rFonts w:ascii="仿宋" w:eastAsia="仿宋" w:hAnsi="仿宋"/>
          <w:sz w:val="28"/>
          <w:szCs w:val="28"/>
        </w:rPr>
      </w:pPr>
      <w:r>
        <w:rPr>
          <w:rFonts w:ascii="仿宋" w:eastAsia="仿宋" w:hAnsi="仿宋" w:hint="eastAsia"/>
          <w:noProof/>
          <w:sz w:val="28"/>
          <w:szCs w:val="28"/>
        </w:rPr>
        <w:drawing>
          <wp:anchor distT="0" distB="0" distL="114300" distR="114300" simplePos="0" relativeHeight="251659264" behindDoc="0" locked="0" layoutInCell="1" allowOverlap="1">
            <wp:simplePos x="0" y="0"/>
            <wp:positionH relativeFrom="column">
              <wp:posOffset>735330</wp:posOffset>
            </wp:positionH>
            <wp:positionV relativeFrom="paragraph">
              <wp:posOffset>1363980</wp:posOffset>
            </wp:positionV>
            <wp:extent cx="4042410" cy="2369820"/>
            <wp:effectExtent l="19050" t="0" r="0" b="0"/>
            <wp:wrapTopAndBottom/>
            <wp:docPr id="1" name="图片 7" descr="C:\Users\fqy\Desktop\新建文件夹\我校教师参加秦皇岛市职业道德演讲比赛\45659418496207797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Users\fqy\Desktop\新建文件夹\我校教师参加秦皇岛市职业道德演讲比赛\456594184962077971.jpg"/>
                    <pic:cNvPicPr preferRelativeResize="0">
                      <a:picLocks noChangeAspect="1" noChangeArrowheads="1"/>
                    </pic:cNvPicPr>
                  </pic:nvPicPr>
                  <pic:blipFill>
                    <a:blip r:embed="rId6" cstate="print"/>
                    <a:srcRect/>
                    <a:stretch>
                      <a:fillRect/>
                    </a:stretch>
                  </pic:blipFill>
                  <pic:spPr bwMode="auto">
                    <a:xfrm>
                      <a:off x="0" y="0"/>
                      <a:ext cx="4042410" cy="2369820"/>
                    </a:xfrm>
                    <a:prstGeom prst="rect">
                      <a:avLst/>
                    </a:prstGeom>
                    <a:noFill/>
                    <a:ln w="9525">
                      <a:noFill/>
                      <a:miter lim="800000"/>
                      <a:headEnd/>
                      <a:tailEnd/>
                    </a:ln>
                  </pic:spPr>
                </pic:pic>
              </a:graphicData>
            </a:graphic>
          </wp:anchor>
        </w:drawing>
      </w:r>
      <w:r w:rsidRPr="005E6F7C">
        <w:rPr>
          <w:rFonts w:ascii="仿宋" w:eastAsia="仿宋" w:hAnsi="仿宋" w:hint="eastAsia"/>
          <w:sz w:val="28"/>
          <w:szCs w:val="28"/>
        </w:rPr>
        <w:t>比赛中，支子老师用真实感人的先进典型事迹和对高校教师职业道德的感悟与思考，展现了我校教职工忠诚党的教育事业，爱岗敬业、无私奉献、开拓创新、为人楷模的道德风范，树立了高校教师职业道德的良好形象。</w:t>
      </w:r>
    </w:p>
    <w:p w:rsidR="00931AB9" w:rsidRPr="00156219" w:rsidRDefault="00931AB9"/>
    <w:sectPr w:rsidR="00931AB9" w:rsidRPr="00156219" w:rsidSect="00931A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2E5" w:rsidRDefault="006A42E5" w:rsidP="00156219">
      <w:r>
        <w:separator/>
      </w:r>
    </w:p>
  </w:endnote>
  <w:endnote w:type="continuationSeparator" w:id="0">
    <w:p w:rsidR="006A42E5" w:rsidRDefault="006A42E5" w:rsidP="001562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2E5" w:rsidRDefault="006A42E5" w:rsidP="00156219">
      <w:r>
        <w:separator/>
      </w:r>
    </w:p>
  </w:footnote>
  <w:footnote w:type="continuationSeparator" w:id="0">
    <w:p w:rsidR="006A42E5" w:rsidRDefault="006A42E5" w:rsidP="001562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6219"/>
    <w:rsid w:val="00156219"/>
    <w:rsid w:val="006A42E5"/>
    <w:rsid w:val="00931A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2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62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56219"/>
    <w:rPr>
      <w:sz w:val="18"/>
      <w:szCs w:val="18"/>
    </w:rPr>
  </w:style>
  <w:style w:type="paragraph" w:styleId="a4">
    <w:name w:val="footer"/>
    <w:basedOn w:val="a"/>
    <w:link w:val="Char0"/>
    <w:uiPriority w:val="99"/>
    <w:semiHidden/>
    <w:unhideWhenUsed/>
    <w:rsid w:val="0015621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5621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188</Characters>
  <Application>Microsoft Office Word</Application>
  <DocSecurity>0</DocSecurity>
  <Lines>1</Lines>
  <Paragraphs>1</Paragraphs>
  <ScaleCrop>false</ScaleCrop>
  <Company/>
  <LinksUpToDate>false</LinksUpToDate>
  <CharactersWithSpaces>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fqy</dc:creator>
  <cp:keywords/>
  <dc:description/>
  <cp:lastModifiedBy>fqy</cp:lastModifiedBy>
  <cp:revision>2</cp:revision>
  <dcterms:created xsi:type="dcterms:W3CDTF">2018-10-30T07:39:00Z</dcterms:created>
  <dcterms:modified xsi:type="dcterms:W3CDTF">2018-10-30T07:40:00Z</dcterms:modified>
</cp:coreProperties>
</file>